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00" w:rsidRPr="00AA2747" w:rsidRDefault="00590000" w:rsidP="006420C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/>
          <w:kern w:val="28"/>
        </w:rPr>
      </w:pPr>
    </w:p>
    <w:p w:rsidR="00590000" w:rsidRDefault="00590000" w:rsidP="006420C7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590000" w:rsidRPr="00AA2747" w:rsidRDefault="001534C9" w:rsidP="00110AA4">
      <w:pPr>
        <w:widowControl w:val="0"/>
        <w:overflowPunct w:val="0"/>
        <w:autoSpaceDE w:val="0"/>
        <w:autoSpaceDN w:val="0"/>
        <w:adjustRightInd w:val="0"/>
        <w:ind w:right="48"/>
        <w:jc w:val="right"/>
        <w:rPr>
          <w:rFonts w:asciiTheme="majorHAnsi" w:hAnsiTheme="majorHAnsi"/>
          <w:kern w:val="28"/>
        </w:rPr>
      </w:pPr>
      <w:r w:rsidRPr="00AA2747">
        <w:rPr>
          <w:rFonts w:asciiTheme="majorHAnsi" w:hAnsiTheme="majorHAnsi"/>
          <w:kern w:val="28"/>
        </w:rPr>
        <w:t xml:space="preserve">München, </w:t>
      </w:r>
      <w:r w:rsidR="00AD01A6">
        <w:rPr>
          <w:rFonts w:asciiTheme="majorHAnsi" w:hAnsiTheme="majorHAnsi"/>
          <w:kern w:val="28"/>
        </w:rPr>
        <w:fldChar w:fldCharType="begin"/>
      </w:r>
      <w:r w:rsidR="00567159">
        <w:rPr>
          <w:rFonts w:asciiTheme="majorHAnsi" w:hAnsiTheme="majorHAnsi"/>
          <w:kern w:val="28"/>
        </w:rPr>
        <w:instrText xml:space="preserve"> TIME \@ "dd.MM.yyyy" </w:instrText>
      </w:r>
      <w:r w:rsidR="00AD01A6">
        <w:rPr>
          <w:rFonts w:asciiTheme="majorHAnsi" w:hAnsiTheme="majorHAnsi"/>
          <w:kern w:val="28"/>
        </w:rPr>
        <w:fldChar w:fldCharType="separate"/>
      </w:r>
      <w:r w:rsidR="00C96F6A">
        <w:rPr>
          <w:rFonts w:asciiTheme="majorHAnsi" w:hAnsiTheme="majorHAnsi"/>
          <w:noProof/>
          <w:kern w:val="28"/>
        </w:rPr>
        <w:t>25.04.2011</w:t>
      </w:r>
      <w:r w:rsidR="00AD01A6">
        <w:rPr>
          <w:rFonts w:asciiTheme="majorHAnsi" w:hAnsiTheme="majorHAnsi"/>
          <w:kern w:val="28"/>
        </w:rPr>
        <w:fldChar w:fldCharType="end"/>
      </w:r>
    </w:p>
    <w:p w:rsidR="00C96F6A" w:rsidRPr="00AA2747" w:rsidRDefault="00C96F6A" w:rsidP="00C96F6A">
      <w:pPr>
        <w:rPr>
          <w:rFonts w:asciiTheme="majorHAnsi" w:hAnsiTheme="majorHAnsi"/>
        </w:rPr>
      </w:pPr>
      <w:r w:rsidRPr="00AA2747">
        <w:rPr>
          <w:rFonts w:asciiTheme="majorHAnsi" w:hAnsiTheme="majorHAnsi"/>
        </w:rPr>
        <w:t>Sehr geehrte Damen und Herren,</w:t>
      </w:r>
    </w:p>
    <w:p w:rsidR="00C96F6A" w:rsidRPr="00AA2747" w:rsidRDefault="00C96F6A" w:rsidP="00C96F6A">
      <w:pPr>
        <w:rPr>
          <w:rFonts w:asciiTheme="majorHAnsi" w:hAnsiTheme="majorHAnsi"/>
        </w:rPr>
      </w:pPr>
      <w:r w:rsidRPr="00AA2747">
        <w:rPr>
          <w:rFonts w:asciiTheme="majorHAnsi" w:hAnsiTheme="majorHAnsi"/>
        </w:rPr>
        <w:t>Liebe Freunde der Oper,</w:t>
      </w:r>
    </w:p>
    <w:p w:rsidR="00590000" w:rsidRPr="00AA2747" w:rsidRDefault="00590000" w:rsidP="006420C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/>
          <w:kern w:val="28"/>
        </w:rPr>
      </w:pPr>
    </w:p>
    <w:p w:rsidR="00F93F53" w:rsidRDefault="00F93F53" w:rsidP="00F93F53">
      <w:pPr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>in der</w:t>
      </w:r>
      <w:r w:rsidR="00590000" w:rsidRPr="00AA2747">
        <w:rPr>
          <w:rFonts w:asciiTheme="majorHAnsi" w:hAnsiTheme="majorHAnsi"/>
        </w:rPr>
        <w:t xml:space="preserve"> Saison 2012 freuen wir uns Ihnen </w:t>
      </w:r>
      <w:r>
        <w:rPr>
          <w:rFonts w:asciiTheme="majorHAnsi" w:hAnsiTheme="majorHAnsi"/>
        </w:rPr>
        <w:t xml:space="preserve">die bereits angekündigte Oper La </w:t>
      </w:r>
      <w:proofErr w:type="spellStart"/>
      <w:r>
        <w:rPr>
          <w:rFonts w:asciiTheme="majorHAnsi" w:hAnsiTheme="majorHAnsi"/>
        </w:rPr>
        <w:t>Straniera</w:t>
      </w:r>
      <w:proofErr w:type="spellEnd"/>
      <w:r>
        <w:rPr>
          <w:rFonts w:asciiTheme="majorHAnsi" w:hAnsiTheme="majorHAnsi"/>
        </w:rPr>
        <w:t xml:space="preserve"> </w:t>
      </w:r>
      <w:r w:rsidR="00F8688D">
        <w:rPr>
          <w:rFonts w:asciiTheme="majorHAnsi" w:hAnsiTheme="majorHAnsi"/>
        </w:rPr>
        <w:t xml:space="preserve">von Vincenzo Bellini </w:t>
      </w:r>
      <w:r w:rsidR="00590000" w:rsidRPr="00AA2747">
        <w:rPr>
          <w:rFonts w:asciiTheme="majorHAnsi" w:hAnsiTheme="majorHAnsi"/>
        </w:rPr>
        <w:t>anbieten zu können.</w:t>
      </w:r>
      <w:r w:rsidRPr="00F93F53">
        <w:rPr>
          <w:rFonts w:asciiTheme="majorHAnsi" w:hAnsiTheme="majorHAnsi"/>
        </w:rPr>
        <w:t xml:space="preserve"> </w:t>
      </w:r>
      <w:r w:rsidR="00AF51E7">
        <w:rPr>
          <w:rFonts w:asciiTheme="majorHAnsi" w:hAnsiTheme="majorHAnsi"/>
        </w:rPr>
        <w:t>Diese</w:t>
      </w:r>
      <w:r w:rsidR="00664842">
        <w:rPr>
          <w:rFonts w:asciiTheme="majorHAnsi" w:hAnsiTheme="majorHAnsi"/>
        </w:rPr>
        <w:t>s Juwel des Belcanto</w:t>
      </w:r>
      <w:r w:rsidR="00AF51E7">
        <w:rPr>
          <w:rFonts w:asciiTheme="majorHAnsi" w:hAnsiTheme="majorHAnsi"/>
        </w:rPr>
        <w:t xml:space="preserve"> wurde </w:t>
      </w:r>
      <w:r w:rsidR="00AB217F">
        <w:rPr>
          <w:rFonts w:asciiTheme="majorHAnsi" w:hAnsiTheme="majorHAnsi"/>
        </w:rPr>
        <w:t xml:space="preserve">1837 </w:t>
      </w:r>
      <w:r w:rsidR="00AF51E7">
        <w:rPr>
          <w:rFonts w:asciiTheme="majorHAnsi" w:hAnsiTheme="majorHAnsi"/>
        </w:rPr>
        <w:t>in Mü</w:t>
      </w:r>
      <w:r w:rsidR="00AB217F">
        <w:rPr>
          <w:rFonts w:asciiTheme="majorHAnsi" w:hAnsiTheme="majorHAnsi"/>
        </w:rPr>
        <w:t>nchen erstmals un</w:t>
      </w:r>
      <w:r w:rsidR="00664842">
        <w:rPr>
          <w:rFonts w:asciiTheme="majorHAnsi" w:hAnsiTheme="majorHAnsi"/>
        </w:rPr>
        <w:t>d danach 175 Jahre nicht wieder aufgeführt.</w:t>
      </w:r>
    </w:p>
    <w:p w:rsidR="00F93F53" w:rsidRDefault="00F8688D" w:rsidP="00664842">
      <w:pPr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>In dieser</w:t>
      </w:r>
      <w:r w:rsidR="00F93F53">
        <w:rPr>
          <w:rFonts w:asciiTheme="majorHAnsi" w:hAnsiTheme="majorHAnsi"/>
        </w:rPr>
        <w:t xml:space="preserve"> konzertant aufgeführte</w:t>
      </w:r>
      <w:r>
        <w:rPr>
          <w:rFonts w:asciiTheme="majorHAnsi" w:hAnsiTheme="majorHAnsi"/>
        </w:rPr>
        <w:t xml:space="preserve">n Oper gibt </w:t>
      </w:r>
      <w:r w:rsidR="00F93F53" w:rsidRPr="00AA2747">
        <w:rPr>
          <w:rFonts w:asciiTheme="majorHAnsi" w:hAnsiTheme="majorHAnsi"/>
        </w:rPr>
        <w:t>Edita Gruberova</w:t>
      </w:r>
      <w:r>
        <w:rPr>
          <w:rFonts w:asciiTheme="majorHAnsi" w:hAnsiTheme="majorHAnsi"/>
        </w:rPr>
        <w:t xml:space="preserve"> ihr Weltdebüt </w:t>
      </w:r>
      <w:r w:rsidR="00664842">
        <w:rPr>
          <w:rFonts w:asciiTheme="majorHAnsi" w:hAnsiTheme="majorHAnsi"/>
        </w:rPr>
        <w:t xml:space="preserve">als </w:t>
      </w:r>
      <w:proofErr w:type="spellStart"/>
      <w:r w:rsidR="00664842">
        <w:rPr>
          <w:rFonts w:asciiTheme="majorHAnsi" w:hAnsiTheme="majorHAnsi"/>
        </w:rPr>
        <w:t>Alaide</w:t>
      </w:r>
      <w:proofErr w:type="spellEnd"/>
      <w:r w:rsidR="00664842">
        <w:rPr>
          <w:rFonts w:asciiTheme="majorHAnsi" w:hAnsiTheme="majorHAnsi"/>
        </w:rPr>
        <w:t>.</w:t>
      </w:r>
    </w:p>
    <w:p w:rsidR="00F8688D" w:rsidRDefault="00F8688D" w:rsidP="00AF51E7">
      <w:pPr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Frau Gruberova zur Seite steht eine Besetzung, die ihres gleichen sucht </w:t>
      </w:r>
      <w:r w:rsidR="00AF51E7">
        <w:rPr>
          <w:rFonts w:asciiTheme="majorHAnsi" w:hAnsiTheme="majorHAnsi"/>
        </w:rPr>
        <w:t xml:space="preserve">Jose </w:t>
      </w:r>
      <w:proofErr w:type="spellStart"/>
      <w:r w:rsidR="00AF51E7">
        <w:rPr>
          <w:rFonts w:asciiTheme="majorHAnsi" w:hAnsiTheme="majorHAnsi"/>
        </w:rPr>
        <w:t>Bros</w:t>
      </w:r>
      <w:proofErr w:type="spellEnd"/>
      <w:r w:rsidR="00664842">
        <w:rPr>
          <w:rFonts w:asciiTheme="majorHAnsi" w:hAnsiTheme="majorHAnsi"/>
        </w:rPr>
        <w:t xml:space="preserve">, Sonia </w:t>
      </w:r>
      <w:proofErr w:type="spellStart"/>
      <w:r w:rsidR="00664842">
        <w:rPr>
          <w:rFonts w:asciiTheme="majorHAnsi" w:hAnsiTheme="majorHAnsi"/>
        </w:rPr>
        <w:t>Ganassi</w:t>
      </w:r>
      <w:proofErr w:type="spellEnd"/>
      <w:r w:rsidR="00664842">
        <w:rPr>
          <w:rFonts w:asciiTheme="majorHAnsi" w:hAnsiTheme="majorHAnsi"/>
        </w:rPr>
        <w:t xml:space="preserve"> sowie </w:t>
      </w:r>
      <w:r>
        <w:rPr>
          <w:rFonts w:asciiTheme="majorHAnsi" w:hAnsiTheme="majorHAnsi"/>
        </w:rPr>
        <w:t xml:space="preserve">Paolo </w:t>
      </w:r>
      <w:proofErr w:type="spellStart"/>
      <w:r>
        <w:rPr>
          <w:rFonts w:asciiTheme="majorHAnsi" w:hAnsiTheme="majorHAnsi"/>
        </w:rPr>
        <w:t>Gavanelli</w:t>
      </w:r>
      <w:proofErr w:type="spellEnd"/>
      <w:r w:rsidR="00110AA4">
        <w:rPr>
          <w:rFonts w:asciiTheme="majorHAnsi" w:hAnsiTheme="majorHAnsi"/>
        </w:rPr>
        <w:t xml:space="preserve"> und dem Dirigenten Pietro Rizzo.</w:t>
      </w:r>
    </w:p>
    <w:p w:rsidR="00987EFC" w:rsidRDefault="00F8688D" w:rsidP="003A74E4">
      <w:pPr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Für La </w:t>
      </w:r>
      <w:proofErr w:type="spellStart"/>
      <w:r>
        <w:rPr>
          <w:rFonts w:asciiTheme="majorHAnsi" w:hAnsiTheme="majorHAnsi"/>
        </w:rPr>
        <w:t>Straniera</w:t>
      </w:r>
      <w:proofErr w:type="spellEnd"/>
      <w:r>
        <w:rPr>
          <w:rFonts w:asciiTheme="majorHAnsi" w:hAnsiTheme="majorHAnsi"/>
        </w:rPr>
        <w:t xml:space="preserve"> </w:t>
      </w:r>
      <w:r w:rsidR="00590000" w:rsidRPr="00AA2747">
        <w:rPr>
          <w:rFonts w:asciiTheme="majorHAnsi" w:hAnsiTheme="majorHAnsi"/>
        </w:rPr>
        <w:t xml:space="preserve">können Sie sich einen ganz persönlichen Spielplan in den Kategorien </w:t>
      </w:r>
      <w:r w:rsidR="001534C9" w:rsidRPr="00AA2747">
        <w:rPr>
          <w:rFonts w:asciiTheme="majorHAnsi" w:hAnsiTheme="majorHAnsi"/>
          <w:b/>
        </w:rPr>
        <w:t>1, 2</w:t>
      </w:r>
      <w:r w:rsidR="00590000" w:rsidRPr="00AA2747">
        <w:rPr>
          <w:rFonts w:asciiTheme="majorHAnsi" w:hAnsiTheme="majorHAnsi"/>
          <w:b/>
        </w:rPr>
        <w:t xml:space="preserve">, </w:t>
      </w:r>
      <w:r w:rsidR="001534C9" w:rsidRPr="00AA2747">
        <w:rPr>
          <w:rFonts w:asciiTheme="majorHAnsi" w:hAnsiTheme="majorHAnsi"/>
          <w:b/>
        </w:rPr>
        <w:t>3</w:t>
      </w:r>
      <w:r w:rsidR="00590000" w:rsidRPr="00AA2747">
        <w:rPr>
          <w:rFonts w:asciiTheme="majorHAnsi" w:hAnsiTheme="majorHAnsi"/>
        </w:rPr>
        <w:t xml:space="preserve"> zusammenstellen. Bei der Buchung von </w:t>
      </w:r>
      <w:r w:rsidR="003A74E4">
        <w:rPr>
          <w:rFonts w:asciiTheme="majorHAnsi" w:hAnsiTheme="majorHAnsi"/>
        </w:rPr>
        <w:t>3 oder 4 Abenden</w:t>
      </w:r>
      <w:r w:rsidR="00590000" w:rsidRPr="00AA2747">
        <w:rPr>
          <w:rFonts w:asciiTheme="majorHAnsi" w:hAnsiTheme="majorHAnsi"/>
        </w:rPr>
        <w:t xml:space="preserve"> ermäßigt sich der Kartenpreis um 15%.</w:t>
      </w:r>
      <w:r w:rsidR="00987EFC">
        <w:rPr>
          <w:rFonts w:asciiTheme="majorHAnsi" w:hAnsiTheme="majorHAnsi"/>
        </w:rPr>
        <w:t xml:space="preserve"> </w:t>
      </w:r>
    </w:p>
    <w:p w:rsidR="00590000" w:rsidRPr="00AA2747" w:rsidRDefault="00987EFC" w:rsidP="00590000">
      <w:pPr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>Die Karten für die Premiere am 05. Juli 2012 sowie die</w:t>
      </w:r>
      <w:r w:rsidR="00590000" w:rsidRPr="00AA2747">
        <w:rPr>
          <w:rFonts w:asciiTheme="majorHAnsi" w:hAnsiTheme="majorHAnsi"/>
        </w:rPr>
        <w:t xml:space="preserve"> Abonnements können nur über die VITA </w:t>
      </w:r>
      <w:r w:rsidR="00590000" w:rsidRPr="00AA2747">
        <w:rPr>
          <w:rFonts w:asciiTheme="majorHAnsi" w:hAnsiTheme="majorHAnsi"/>
          <w:color w:val="FF0000"/>
        </w:rPr>
        <w:t xml:space="preserve">E </w:t>
      </w:r>
      <w:r w:rsidR="00590000" w:rsidRPr="00AA2747">
        <w:rPr>
          <w:rFonts w:asciiTheme="majorHAnsi" w:hAnsiTheme="majorHAnsi"/>
        </w:rPr>
        <w:t>VOCE  Konzertagentur gebucht werden.</w:t>
      </w:r>
    </w:p>
    <w:p w:rsidR="0050148E" w:rsidRDefault="0088144C" w:rsidP="00110AA4">
      <w:pPr>
        <w:widowControl w:val="0"/>
        <w:overflowPunct w:val="0"/>
        <w:autoSpaceDE w:val="0"/>
        <w:autoSpaceDN w:val="0"/>
        <w:adjustRightInd w:val="0"/>
        <w:ind w:right="332"/>
        <w:rPr>
          <w:rFonts w:asciiTheme="majorHAnsi" w:hAnsiTheme="majorHAnsi"/>
          <w:kern w:val="28"/>
        </w:rPr>
      </w:pPr>
      <w:r w:rsidRPr="00AA2747">
        <w:rPr>
          <w:rFonts w:asciiTheme="majorHAnsi" w:hAnsiTheme="majorHAnsi"/>
          <w:kern w:val="28"/>
        </w:rPr>
        <w:t>Für Karten der Kategorien 4-6 bitten wir</w:t>
      </w:r>
      <w:r w:rsidR="0054152B">
        <w:rPr>
          <w:rFonts w:asciiTheme="majorHAnsi" w:hAnsiTheme="majorHAnsi"/>
          <w:kern w:val="28"/>
        </w:rPr>
        <w:t>,</w:t>
      </w:r>
      <w:r w:rsidRPr="00AA2747">
        <w:rPr>
          <w:rFonts w:asciiTheme="majorHAnsi" w:hAnsiTheme="majorHAnsi"/>
          <w:kern w:val="28"/>
        </w:rPr>
        <w:t xml:space="preserve"> bei den üblichen Vorverkaufsstellen </w:t>
      </w:r>
      <w:r w:rsidR="00110AA4">
        <w:rPr>
          <w:rFonts w:asciiTheme="majorHAnsi" w:hAnsiTheme="majorHAnsi"/>
          <w:kern w:val="28"/>
        </w:rPr>
        <w:t xml:space="preserve">(wie z.B. München Ticket) </w:t>
      </w:r>
      <w:r w:rsidRPr="00AA2747">
        <w:rPr>
          <w:rFonts w:asciiTheme="majorHAnsi" w:hAnsiTheme="majorHAnsi"/>
          <w:kern w:val="28"/>
        </w:rPr>
        <w:t>nachzufragen</w:t>
      </w:r>
      <w:r w:rsidR="001F315A" w:rsidRPr="00AA2747">
        <w:rPr>
          <w:rFonts w:asciiTheme="majorHAnsi" w:hAnsiTheme="majorHAnsi"/>
          <w:kern w:val="28"/>
        </w:rPr>
        <w:t>.</w:t>
      </w:r>
    </w:p>
    <w:p w:rsidR="00F8688D" w:rsidRPr="00AA2747" w:rsidRDefault="00F8688D" w:rsidP="006420C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/>
          <w:kern w:val="28"/>
        </w:rPr>
      </w:pPr>
    </w:p>
    <w:p w:rsidR="00E027C9" w:rsidRPr="00AA2747" w:rsidRDefault="00E027C9" w:rsidP="006420C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/>
          <w:kern w:val="28"/>
        </w:rPr>
      </w:pPr>
    </w:p>
    <w:p w:rsidR="006420C7" w:rsidRPr="00AA2747" w:rsidRDefault="006420C7" w:rsidP="006420C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/>
          <w:kern w:val="28"/>
        </w:rPr>
      </w:pPr>
      <w:r w:rsidRPr="00AA2747">
        <w:rPr>
          <w:rFonts w:asciiTheme="majorHAnsi" w:hAnsiTheme="majorHAnsi"/>
          <w:kern w:val="28"/>
        </w:rPr>
        <w:t>Hochachtungsvoll</w:t>
      </w:r>
    </w:p>
    <w:p w:rsidR="0088144C" w:rsidRPr="00336362" w:rsidRDefault="0088144C" w:rsidP="006420C7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6420C7" w:rsidRPr="00336362" w:rsidRDefault="00C96F6A" w:rsidP="006420C7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AD01A6">
        <w:rPr>
          <w:kern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41.25pt">
            <v:imagedata r:id="rId7" o:title=""/>
          </v:shape>
        </w:pict>
      </w:r>
    </w:p>
    <w:p w:rsidR="00336362" w:rsidRPr="00336362" w:rsidRDefault="00336362" w:rsidP="006420C7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336362" w:rsidRPr="0088144C" w:rsidRDefault="00590000" w:rsidP="006420C7">
      <w:pPr>
        <w:widowControl w:val="0"/>
        <w:overflowPunct w:val="0"/>
        <w:autoSpaceDE w:val="0"/>
        <w:autoSpaceDN w:val="0"/>
        <w:adjustRightInd w:val="0"/>
        <w:rPr>
          <w:kern w:val="28"/>
          <w:lang w:val="es-ES_tradnl"/>
        </w:rPr>
      </w:pPr>
      <w:r w:rsidRPr="0088144C">
        <w:rPr>
          <w:kern w:val="28"/>
          <w:lang w:val="es-ES_tradnl"/>
        </w:rPr>
        <w:t>V</w:t>
      </w:r>
      <w:r w:rsidR="00DB52E9">
        <w:rPr>
          <w:kern w:val="28"/>
          <w:lang w:val="es-ES_tradnl"/>
        </w:rPr>
        <w:t>ITA</w:t>
      </w:r>
      <w:r w:rsidRPr="0088144C">
        <w:rPr>
          <w:kern w:val="28"/>
          <w:lang w:val="es-ES_tradnl"/>
        </w:rPr>
        <w:t xml:space="preserve"> </w:t>
      </w:r>
      <w:r w:rsidRPr="0088144C">
        <w:rPr>
          <w:color w:val="FF0000"/>
          <w:kern w:val="28"/>
          <w:lang w:val="es-ES_tradnl"/>
        </w:rPr>
        <w:t xml:space="preserve">E </w:t>
      </w:r>
      <w:r w:rsidR="00DB52E9">
        <w:rPr>
          <w:kern w:val="28"/>
          <w:lang w:val="es-ES_tradnl"/>
        </w:rPr>
        <w:t>VOCE</w:t>
      </w:r>
    </w:p>
    <w:p w:rsidR="006420C7" w:rsidRPr="0088144C" w:rsidRDefault="006420C7" w:rsidP="00336362">
      <w:pPr>
        <w:widowControl w:val="0"/>
        <w:overflowPunct w:val="0"/>
        <w:autoSpaceDE w:val="0"/>
        <w:autoSpaceDN w:val="0"/>
        <w:adjustRightInd w:val="0"/>
        <w:rPr>
          <w:kern w:val="28"/>
          <w:lang w:val="es-ES_tradnl"/>
        </w:rPr>
      </w:pPr>
      <w:r w:rsidRPr="0088144C">
        <w:rPr>
          <w:kern w:val="28"/>
          <w:lang w:val="es-ES_tradnl"/>
        </w:rPr>
        <w:t>Nabiel Michael Elsissi</w:t>
      </w:r>
    </w:p>
    <w:sectPr w:rsidR="006420C7" w:rsidRPr="0088144C" w:rsidSect="00D7333D">
      <w:headerReference w:type="default" r:id="rId8"/>
      <w:footerReference w:type="default" r:id="rId9"/>
      <w:pgSz w:w="12240" w:h="15840" w:code="1"/>
      <w:pgMar w:top="2778" w:right="1418" w:bottom="1134" w:left="1418" w:header="567" w:footer="17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7EB" w:rsidRDefault="009017EB">
      <w:r>
        <w:separator/>
      </w:r>
    </w:p>
  </w:endnote>
  <w:endnote w:type="continuationSeparator" w:id="0">
    <w:p w:rsidR="009017EB" w:rsidRDefault="00901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17F" w:rsidRDefault="00AB217F" w:rsidP="00336362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jc w:val="center"/>
      <w:rPr>
        <w:bCs/>
        <w:kern w:val="28"/>
        <w:sz w:val="16"/>
        <w:szCs w:val="16"/>
      </w:rPr>
    </w:pPr>
    <w:r>
      <w:rPr>
        <w:bCs/>
        <w:kern w:val="28"/>
        <w:sz w:val="16"/>
        <w:szCs w:val="16"/>
      </w:rPr>
      <w:t>POSTFACH 100 552  /  80079 MÜNCHEN</w:t>
    </w:r>
  </w:p>
  <w:p w:rsidR="00AB217F" w:rsidRPr="00D7333D" w:rsidRDefault="00AB217F" w:rsidP="00AA2747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ind w:left="360" w:right="584"/>
      <w:jc w:val="center"/>
      <w:rPr>
        <w:bCs/>
        <w:kern w:val="28"/>
        <w:sz w:val="16"/>
        <w:szCs w:val="16"/>
      </w:rPr>
    </w:pPr>
    <w:r w:rsidRPr="00D7333D">
      <w:rPr>
        <w:bCs/>
        <w:kern w:val="28"/>
        <w:sz w:val="16"/>
        <w:szCs w:val="16"/>
      </w:rPr>
      <w:t>FAXNO.: 089 / 288 555 03</w:t>
    </w:r>
  </w:p>
  <w:p w:rsidR="00AB217F" w:rsidRPr="00D7333D" w:rsidRDefault="00AB217F" w:rsidP="00AA2747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ind w:left="360" w:right="584"/>
      <w:jc w:val="center"/>
      <w:rPr>
        <w:sz w:val="16"/>
        <w:szCs w:val="16"/>
      </w:rPr>
    </w:pPr>
    <w:r w:rsidRPr="00D7333D">
      <w:rPr>
        <w:bCs/>
        <w:kern w:val="28"/>
        <w:sz w:val="16"/>
        <w:szCs w:val="16"/>
      </w:rPr>
      <w:t>E - MAIL: TICKETS@VITAEVOCE.COM</w:t>
    </w:r>
  </w:p>
  <w:p w:rsidR="00AB217F" w:rsidRPr="00590000" w:rsidRDefault="00AB217F" w:rsidP="00336362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jc w:val="center"/>
      <w:rPr>
        <w:bCs/>
        <w:kern w:val="28"/>
        <w:sz w:val="16"/>
        <w:szCs w:val="16"/>
      </w:rPr>
    </w:pPr>
    <w:r w:rsidRPr="00590000">
      <w:rPr>
        <w:bCs/>
        <w:kern w:val="28"/>
        <w:sz w:val="16"/>
        <w:szCs w:val="16"/>
      </w:rPr>
      <w:t xml:space="preserve">BANKVERBINDUNG  |  POSTBANK  MÜNCHEN  700 100 80  | KONTONUMMER  902  432  804 </w:t>
    </w:r>
  </w:p>
  <w:p w:rsidR="00AB217F" w:rsidRPr="00590000" w:rsidRDefault="00AB217F" w:rsidP="00336362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jc w:val="center"/>
      <w:rPr>
        <w:bCs/>
        <w:kern w:val="28"/>
        <w:sz w:val="16"/>
        <w:szCs w:val="16"/>
      </w:rPr>
    </w:pPr>
    <w:r w:rsidRPr="00590000">
      <w:rPr>
        <w:bCs/>
        <w:kern w:val="28"/>
        <w:sz w:val="16"/>
        <w:szCs w:val="16"/>
      </w:rPr>
      <w:t>SWIFT      BIC  PN BK  DE  FF     |     IBAN   DE     2770   0100   8009  0243   2804</w:t>
    </w:r>
  </w:p>
  <w:p w:rsidR="00AB217F" w:rsidRPr="00590000" w:rsidRDefault="00AB217F" w:rsidP="00336362">
    <w:pPr>
      <w:widowControl w:val="0"/>
      <w:overflowPunct w:val="0"/>
      <w:autoSpaceDE w:val="0"/>
      <w:autoSpaceDN w:val="0"/>
      <w:adjustRightInd w:val="0"/>
      <w:jc w:val="center"/>
      <w:rPr>
        <w:kern w:val="28"/>
        <w:sz w:val="16"/>
        <w:szCs w:val="16"/>
      </w:rPr>
    </w:pPr>
    <w:r w:rsidRPr="00590000">
      <w:rPr>
        <w:bCs/>
        <w:kern w:val="28"/>
        <w:sz w:val="16"/>
        <w:szCs w:val="16"/>
      </w:rPr>
      <w:t>UST - ID - NR   |  DE  254  370  453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7EB" w:rsidRDefault="009017EB">
      <w:r>
        <w:separator/>
      </w:r>
    </w:p>
  </w:footnote>
  <w:footnote w:type="continuationSeparator" w:id="0">
    <w:p w:rsidR="009017EB" w:rsidRDefault="00901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17F" w:rsidRPr="0088144C" w:rsidRDefault="00AB217F" w:rsidP="0050148E">
    <w:pPr>
      <w:widowControl w:val="0"/>
      <w:overflowPunct w:val="0"/>
      <w:autoSpaceDE w:val="0"/>
      <w:autoSpaceDN w:val="0"/>
      <w:adjustRightInd w:val="0"/>
      <w:ind w:left="360" w:right="584"/>
      <w:jc w:val="center"/>
      <w:rPr>
        <w:b/>
        <w:bCs/>
        <w:kern w:val="28"/>
        <w:sz w:val="28"/>
        <w:szCs w:val="28"/>
        <w:lang w:val="es-ES_tradnl"/>
      </w:rPr>
    </w:pPr>
    <w:r w:rsidRPr="0088144C">
      <w:rPr>
        <w:b/>
        <w:bCs/>
        <w:kern w:val="28"/>
        <w:sz w:val="28"/>
        <w:szCs w:val="28"/>
        <w:lang w:val="es-ES_tradnl"/>
      </w:rPr>
      <w:t xml:space="preserve">V      I      T      A                </w:t>
    </w:r>
    <w:r w:rsidRPr="0088144C">
      <w:rPr>
        <w:b/>
        <w:bCs/>
        <w:color w:val="FF0000"/>
        <w:kern w:val="28"/>
        <w:sz w:val="28"/>
        <w:szCs w:val="28"/>
        <w:lang w:val="es-ES_tradnl"/>
      </w:rPr>
      <w:t>E</w:t>
    </w:r>
    <w:r w:rsidRPr="0088144C">
      <w:rPr>
        <w:b/>
        <w:bCs/>
        <w:kern w:val="28"/>
        <w:sz w:val="28"/>
        <w:szCs w:val="28"/>
        <w:lang w:val="es-ES_tradnl"/>
      </w:rPr>
      <w:t xml:space="preserve">               V      O      C      E</w:t>
    </w:r>
  </w:p>
  <w:p w:rsidR="00AB217F" w:rsidRPr="00AA2747" w:rsidRDefault="00AB217F" w:rsidP="0050148E">
    <w:pPr>
      <w:widowControl w:val="0"/>
      <w:overflowPunct w:val="0"/>
      <w:autoSpaceDE w:val="0"/>
      <w:autoSpaceDN w:val="0"/>
      <w:adjustRightInd w:val="0"/>
      <w:ind w:left="360" w:right="584"/>
      <w:jc w:val="center"/>
      <w:rPr>
        <w:b/>
        <w:bCs/>
        <w:kern w:val="28"/>
        <w:sz w:val="18"/>
        <w:szCs w:val="18"/>
        <w:lang w:val="es-ES_tradnl"/>
      </w:rPr>
    </w:pPr>
    <w:r w:rsidRPr="00AA2747">
      <w:rPr>
        <w:b/>
        <w:bCs/>
        <w:kern w:val="28"/>
        <w:sz w:val="18"/>
        <w:szCs w:val="18"/>
        <w:lang w:val="es-ES_tradnl"/>
      </w:rPr>
      <w:t>____________________________________________________________________________</w:t>
    </w:r>
  </w:p>
  <w:p w:rsidR="00AB217F" w:rsidRPr="00AA2747" w:rsidRDefault="00AB217F" w:rsidP="0050148E">
    <w:pPr>
      <w:widowControl w:val="0"/>
      <w:overflowPunct w:val="0"/>
      <w:autoSpaceDE w:val="0"/>
      <w:autoSpaceDN w:val="0"/>
      <w:adjustRightInd w:val="0"/>
      <w:ind w:left="360" w:right="584"/>
      <w:jc w:val="center"/>
      <w:rPr>
        <w:b/>
        <w:bCs/>
        <w:kern w:val="28"/>
        <w:sz w:val="18"/>
        <w:szCs w:val="18"/>
        <w:lang w:val="es-ES_tradnl"/>
      </w:rPr>
    </w:pPr>
  </w:p>
  <w:p w:rsidR="00AB217F" w:rsidRPr="00AA2747" w:rsidRDefault="00AB217F" w:rsidP="0050148E">
    <w:pPr>
      <w:widowControl w:val="0"/>
      <w:overflowPunct w:val="0"/>
      <w:autoSpaceDE w:val="0"/>
      <w:autoSpaceDN w:val="0"/>
      <w:adjustRightInd w:val="0"/>
      <w:ind w:left="360" w:right="584"/>
      <w:jc w:val="center"/>
      <w:rPr>
        <w:b/>
        <w:bCs/>
        <w:kern w:val="28"/>
        <w:sz w:val="20"/>
        <w:szCs w:val="20"/>
        <w:lang w:val="es-ES_tradnl"/>
      </w:rPr>
    </w:pPr>
    <w:r w:rsidRPr="00AA2747">
      <w:rPr>
        <w:b/>
        <w:bCs/>
        <w:kern w:val="28"/>
        <w:sz w:val="20"/>
        <w:szCs w:val="20"/>
        <w:lang w:val="es-ES_tradnl"/>
      </w:rPr>
      <w:t>K  O  N  Z  E  R  T      A  G  E  N  T  U  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D272B"/>
    <w:multiLevelType w:val="hybridMultilevel"/>
    <w:tmpl w:val="764CD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mailMerge>
    <w:mainDocumentType w:val="formLetters"/>
    <w:linkToQuery/>
    <w:dataType w:val="native"/>
    <w:connectString w:val="Provider=Microsoft.ACE.OLEDB.12.0;User ID=Admin;Data Source=H:\A_Nabiel\Adressen\Konzerte\Gesamtverteiler 0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Tabelle1$`"/>
    <w:dataSource r:id="rId2"/>
    <w:activeRecord w:val="2"/>
    <w:odso>
      <w:udl w:val="Provider=Microsoft.ACE.OLEDB.12.0;User ID=Admin;Data Source=H:\A_Nabiel\Adressen\Konzerte\Gesamtverteiler 02.xls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Tabelle1$"/>
      <w:src r:id="rId3"/>
      <w:colDelim w:val="9"/>
      <w:type w:val="database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0"/>
        <w:lid w:val="de-DE"/>
      </w:fieldMapData>
      <w:fieldMapData>
        <w:type w:val="dbColumn"/>
        <w:name w:val="Suffix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AKA"/>
        <w:mappedName w:val="Nachname"/>
        <w:column w:val="2"/>
        <w:lid w:val="de-DE"/>
      </w:fieldMapData>
      <w:fieldMapData>
        <w:type w:val="dbColumn"/>
        <w:name w:val="Vorname"/>
        <w:mappedName w:val="Suffix"/>
        <w:column w:val="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Titel 2"/>
        <w:mappedName w:val="Firma"/>
        <w:column w:val="4"/>
        <w:lid w:val="de-DE"/>
      </w:fieldMapData>
      <w:fieldMapData>
        <w:type w:val="dbColumn"/>
        <w:name w:val="Name"/>
        <w:mappedName w:val="Adresse 1"/>
        <w:column w:val="5"/>
        <w:lid w:val="de-DE"/>
      </w:fieldMapData>
      <w:fieldMapData>
        <w:type w:val="dbColumn"/>
        <w:name w:val="Straße"/>
        <w:mappedName w:val="Adresse 2"/>
        <w:column w:val="8"/>
        <w:lid w:val="de-DE"/>
      </w:fieldMapData>
      <w:fieldMapData>
        <w:type w:val="dbColumn"/>
        <w:name w:val="Ort"/>
        <w:mappedName w:val="Ort"/>
        <w:column w:val="11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10"/>
        <w:lid w:val="de-DE"/>
      </w:fieldMapData>
      <w:fieldMapData>
        <w:type w:val="dbColumn"/>
        <w:name w:val="Land"/>
        <w:mappedName w:val="Land oder Region"/>
        <w:column w:val="9"/>
        <w:lid w:val="de-DE"/>
      </w:fieldMapData>
      <w:fieldMapData>
        <w:type w:val="dbColumn"/>
        <w:name w:val="Telefonnummer"/>
        <w:mappedName w:val="Telefon Büro"/>
        <w:column w:val="1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EmailAdresse"/>
        <w:mappedName w:val="E-Mail-Adresse"/>
        <w:column w:val="1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F95"/>
    <w:rsid w:val="00016EAA"/>
    <w:rsid w:val="000535EF"/>
    <w:rsid w:val="00061A3D"/>
    <w:rsid w:val="00096250"/>
    <w:rsid w:val="000A068E"/>
    <w:rsid w:val="00110AA4"/>
    <w:rsid w:val="00121F95"/>
    <w:rsid w:val="00142A49"/>
    <w:rsid w:val="001534C9"/>
    <w:rsid w:val="001A471E"/>
    <w:rsid w:val="001F315A"/>
    <w:rsid w:val="0022756D"/>
    <w:rsid w:val="002F7EC0"/>
    <w:rsid w:val="00336362"/>
    <w:rsid w:val="003A74E4"/>
    <w:rsid w:val="004054CE"/>
    <w:rsid w:val="00405A63"/>
    <w:rsid w:val="00411179"/>
    <w:rsid w:val="004979EC"/>
    <w:rsid w:val="004D661D"/>
    <w:rsid w:val="0050148E"/>
    <w:rsid w:val="00513181"/>
    <w:rsid w:val="0054152B"/>
    <w:rsid w:val="00567159"/>
    <w:rsid w:val="00590000"/>
    <w:rsid w:val="005C4FD8"/>
    <w:rsid w:val="00607402"/>
    <w:rsid w:val="00625548"/>
    <w:rsid w:val="006420C7"/>
    <w:rsid w:val="00664842"/>
    <w:rsid w:val="00685B78"/>
    <w:rsid w:val="006959A0"/>
    <w:rsid w:val="00705219"/>
    <w:rsid w:val="0074771E"/>
    <w:rsid w:val="007E2717"/>
    <w:rsid w:val="0084619B"/>
    <w:rsid w:val="00853EB5"/>
    <w:rsid w:val="00863E5B"/>
    <w:rsid w:val="0088144C"/>
    <w:rsid w:val="008F3D59"/>
    <w:rsid w:val="009017EB"/>
    <w:rsid w:val="00947A7D"/>
    <w:rsid w:val="0095225F"/>
    <w:rsid w:val="00955E44"/>
    <w:rsid w:val="009618AA"/>
    <w:rsid w:val="00987EFC"/>
    <w:rsid w:val="00991FB1"/>
    <w:rsid w:val="00A07F9B"/>
    <w:rsid w:val="00A34D75"/>
    <w:rsid w:val="00A34FDF"/>
    <w:rsid w:val="00A42AE4"/>
    <w:rsid w:val="00AA2747"/>
    <w:rsid w:val="00AA40F9"/>
    <w:rsid w:val="00AB217F"/>
    <w:rsid w:val="00AD01A6"/>
    <w:rsid w:val="00AF51E7"/>
    <w:rsid w:val="00B11239"/>
    <w:rsid w:val="00B254DE"/>
    <w:rsid w:val="00BF0250"/>
    <w:rsid w:val="00C726C7"/>
    <w:rsid w:val="00C75185"/>
    <w:rsid w:val="00C96F6A"/>
    <w:rsid w:val="00D7333D"/>
    <w:rsid w:val="00D74C64"/>
    <w:rsid w:val="00DB52E9"/>
    <w:rsid w:val="00E027C9"/>
    <w:rsid w:val="00E30C6D"/>
    <w:rsid w:val="00E3691D"/>
    <w:rsid w:val="00E65FFE"/>
    <w:rsid w:val="00E95586"/>
    <w:rsid w:val="00EC04F3"/>
    <w:rsid w:val="00F10ADC"/>
    <w:rsid w:val="00F14D3C"/>
    <w:rsid w:val="00F662F0"/>
    <w:rsid w:val="00F8688D"/>
    <w:rsid w:val="00F9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63E5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3636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33636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36362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5900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H:\A_Nabiel\Adressen\Konzerte\Gesamtverteiler%2002.xls" TargetMode="External"/><Relationship Id="rId2" Type="http://schemas.openxmlformats.org/officeDocument/2006/relationships/mailMergeSource" Target="file:///H:\A_Nabiel\Adressen\Konzerte\Gesamtverteiler%2002.xls" TargetMode="External"/><Relationship Id="rId1" Type="http://schemas.openxmlformats.org/officeDocument/2006/relationships/attachedTemplate" Target="file:///G:\A_Nabiel\Standartbriefe\Brief%20Vorla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Vorlagen.dot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     I      T      A                E               V      O      C      E</vt:lpstr>
      <vt:lpstr>V      I      T      A                E               V      O      C      E</vt:lpstr>
    </vt:vector>
  </TitlesOfParts>
  <Company> 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     I      T      A                E               V      O      C      E</dc:title>
  <dc:subject/>
  <dc:creator>vBL</dc:creator>
  <cp:keywords/>
  <dc:description/>
  <cp:lastModifiedBy>GvB</cp:lastModifiedBy>
  <cp:revision>2</cp:revision>
  <cp:lastPrinted>2011-04-23T13:33:00Z</cp:lastPrinted>
  <dcterms:created xsi:type="dcterms:W3CDTF">2011-04-25T16:01:00Z</dcterms:created>
  <dcterms:modified xsi:type="dcterms:W3CDTF">2011-04-25T16:01:00Z</dcterms:modified>
</cp:coreProperties>
</file>